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6E" w:rsidRPr="009D1EB7" w:rsidRDefault="009D1EB7" w:rsidP="00FB296E">
      <w:pPr>
        <w:rPr>
          <w:rStyle w:val="a3"/>
          <w:sz w:val="28"/>
          <w:szCs w:val="28"/>
          <w:lang w:val="en-US"/>
        </w:rPr>
      </w:pPr>
      <w:r>
        <w:rPr>
          <w:rStyle w:val="a3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B296E" w:rsidRPr="00CD38D5" w:rsidRDefault="008F044C" w:rsidP="00FB296E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АДМИНИСТРАЦИЯ</w:t>
      </w:r>
    </w:p>
    <w:p w:rsidR="00FB296E" w:rsidRPr="00CD38D5" w:rsidRDefault="00FB296E" w:rsidP="00FB296E">
      <w:pPr>
        <w:jc w:val="center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КОЕЛГИНСКОГО СЕЛЬСКОГО ПОСЕЛЕНИЯ</w:t>
      </w:r>
    </w:p>
    <w:p w:rsidR="00FB296E" w:rsidRPr="00B47D2D" w:rsidRDefault="00CB7282" w:rsidP="00FB296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FB296E" w:rsidRPr="00CD38D5" w:rsidRDefault="007F1F20" w:rsidP="00FB296E">
      <w:pPr>
        <w:jc w:val="center"/>
        <w:rPr>
          <w:color w:val="000000"/>
          <w:sz w:val="28"/>
          <w:szCs w:val="28"/>
        </w:rPr>
      </w:pPr>
      <w:r w:rsidRPr="007F1F20">
        <w:rPr>
          <w:noProof/>
        </w:rPr>
        <w:pict>
          <v:line id="_x0000_s1026" style="position:absolute;left:0;text-align:left;z-index:251657728" from=".3pt,7.75pt" to="507.3pt,7.75pt" strokeweight="4.5pt">
            <v:stroke linestyle="thinThick"/>
          </v:line>
        </w:pict>
      </w:r>
    </w:p>
    <w:p w:rsidR="00FB296E" w:rsidRPr="00AF6F28" w:rsidRDefault="00732261" w:rsidP="00FB296E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30.05.2022</w:t>
      </w:r>
      <w:r w:rsidR="00FB296E" w:rsidRPr="00CD38D5">
        <w:rPr>
          <w:color w:val="000000"/>
          <w:sz w:val="28"/>
          <w:szCs w:val="28"/>
          <w:u w:val="single"/>
        </w:rPr>
        <w:t xml:space="preserve"> г.</w:t>
      </w:r>
      <w:r w:rsidR="00FB296E" w:rsidRPr="00CD38D5">
        <w:rPr>
          <w:color w:val="000000"/>
          <w:sz w:val="28"/>
          <w:szCs w:val="28"/>
        </w:rPr>
        <w:t xml:space="preserve">  №</w:t>
      </w:r>
      <w:r w:rsidR="00E2624B" w:rsidRPr="00AA15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50</w:t>
      </w:r>
    </w:p>
    <w:p w:rsidR="00FB296E" w:rsidRPr="00CD38D5" w:rsidRDefault="00FB296E" w:rsidP="00FB296E">
      <w:pPr>
        <w:rPr>
          <w:color w:val="000000"/>
          <w:sz w:val="28"/>
          <w:szCs w:val="28"/>
        </w:rPr>
      </w:pPr>
      <w:proofErr w:type="spellStart"/>
      <w:r w:rsidRPr="00CD38D5">
        <w:rPr>
          <w:color w:val="000000"/>
          <w:sz w:val="28"/>
          <w:szCs w:val="28"/>
        </w:rPr>
        <w:t>c</w:t>
      </w:r>
      <w:proofErr w:type="spellEnd"/>
      <w:r w:rsidRPr="00CD38D5">
        <w:rPr>
          <w:color w:val="000000"/>
          <w:sz w:val="28"/>
          <w:szCs w:val="28"/>
        </w:rPr>
        <w:t>. Коелга</w:t>
      </w:r>
    </w:p>
    <w:p w:rsidR="00911CC1" w:rsidRDefault="00911CC1" w:rsidP="00261027">
      <w:pPr>
        <w:rPr>
          <w:sz w:val="28"/>
          <w:szCs w:val="28"/>
        </w:rPr>
      </w:pPr>
    </w:p>
    <w:p w:rsidR="004473E3" w:rsidRDefault="004473E3" w:rsidP="003D22F2">
      <w:pPr>
        <w:rPr>
          <w:sz w:val="28"/>
          <w:szCs w:val="28"/>
        </w:rPr>
      </w:pPr>
    </w:p>
    <w:p w:rsidR="003D22F2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 xml:space="preserve">О закреплении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473E3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>имущества Коелгинского сельского</w:t>
      </w:r>
    </w:p>
    <w:p w:rsidR="004473E3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на праве хозяйственного ведения </w:t>
      </w:r>
    </w:p>
    <w:p w:rsidR="004473E3" w:rsidRDefault="004473E3" w:rsidP="003D22F2">
      <w:pPr>
        <w:rPr>
          <w:sz w:val="28"/>
          <w:szCs w:val="28"/>
        </w:rPr>
      </w:pPr>
      <w:r>
        <w:rPr>
          <w:sz w:val="28"/>
          <w:szCs w:val="28"/>
        </w:rPr>
        <w:t>за МУП ЖКХ с.Коелга</w:t>
      </w:r>
    </w:p>
    <w:p w:rsidR="003D22F2" w:rsidRDefault="003D22F2" w:rsidP="00261027">
      <w:pPr>
        <w:rPr>
          <w:sz w:val="28"/>
          <w:szCs w:val="28"/>
        </w:rPr>
      </w:pPr>
    </w:p>
    <w:p w:rsidR="00F25912" w:rsidRDefault="003D22F2" w:rsidP="003D2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6F4C" w:rsidRDefault="004473E3" w:rsidP="0020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Федеральными Законами от 14.11.2002 г. №161-ФЗ «О государственных и муниципальных унитарных предприятиях», от 06.10.2003 г. №131-ФЗ «Об общих принципах организации местного самоуправления»</w:t>
      </w:r>
      <w:r w:rsidR="00F2591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96F4C">
        <w:rPr>
          <w:sz w:val="28"/>
          <w:szCs w:val="28"/>
        </w:rPr>
        <w:t>дминистрация Коелгинского сельского поселения ПОСТАНОВЛЯЕТ:</w:t>
      </w:r>
    </w:p>
    <w:p w:rsidR="00C65EA3" w:rsidRDefault="00C65EA3" w:rsidP="00C65EA3">
      <w:pPr>
        <w:ind w:firstLine="567"/>
        <w:jc w:val="both"/>
        <w:rPr>
          <w:bCs/>
        </w:rPr>
      </w:pPr>
      <w:r>
        <w:rPr>
          <w:sz w:val="28"/>
          <w:szCs w:val="28"/>
        </w:rPr>
        <w:t xml:space="preserve">1. </w:t>
      </w:r>
      <w:r w:rsidR="004473E3">
        <w:rPr>
          <w:sz w:val="28"/>
          <w:szCs w:val="28"/>
        </w:rPr>
        <w:t>Закрепить в хозяйственное ведение муниципальному унитарному предприятию жилищно-коммунального хозяйства с.Коелга (МУП ЖКХ с.Коелга) следующее муниципальное имущество Коелгинского сельского поселения:</w:t>
      </w:r>
      <w:r w:rsidRPr="00C65EA3">
        <w:rPr>
          <w:bCs/>
        </w:rPr>
        <w:t xml:space="preserve"> </w:t>
      </w:r>
    </w:p>
    <w:p w:rsidR="00C65EA3" w:rsidRPr="00C65EA3" w:rsidRDefault="00C65EA3" w:rsidP="00C65EA3">
      <w:pPr>
        <w:jc w:val="both"/>
        <w:rPr>
          <w:b/>
          <w:sz w:val="28"/>
          <w:szCs w:val="28"/>
        </w:rPr>
      </w:pPr>
      <w:r w:rsidRPr="00C65EA3">
        <w:rPr>
          <w:bCs/>
          <w:sz w:val="28"/>
          <w:szCs w:val="28"/>
        </w:rPr>
        <w:t>1). Недвижимое имущество: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1.  Нежилое здание – Котельная, площадь: 599,3 кв.м., расположенная по адресу: Челябинская область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ул. Труда д.31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 АВ №460597 от 23.11.2009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2. Сооружение-теплотрасса, площадь: общая протяженность трассы 10096,45 м., протяженность трубопровода 19321,23 м. Местоположение: Челябинская область,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от котельной на территории ЗАО «</w:t>
      </w:r>
      <w:proofErr w:type="spellStart"/>
      <w:r w:rsidRPr="00C65EA3">
        <w:rPr>
          <w:sz w:val="28"/>
          <w:szCs w:val="28"/>
        </w:rPr>
        <w:t>Коелгамрамор</w:t>
      </w:r>
      <w:proofErr w:type="spellEnd"/>
      <w:r w:rsidRPr="00C65EA3">
        <w:rPr>
          <w:sz w:val="28"/>
          <w:szCs w:val="28"/>
        </w:rPr>
        <w:t xml:space="preserve">» до точек: </w:t>
      </w:r>
      <w:proofErr w:type="gramStart"/>
      <w:r w:rsidRPr="00C65EA3">
        <w:rPr>
          <w:sz w:val="28"/>
          <w:szCs w:val="28"/>
        </w:rPr>
        <w:t xml:space="preserve">Т.17,Т.18, Т.21, Т.26, Т.30, Т.34, Т.43, Т.46, Т.47, Т.50, Т.55, Т.60, Т.69, Т.71а, Т.72, Т.75, Т.83, Т.89, Т.90, Т.102, Т.106,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 регистрации права 74АВ№247452 от 24.08.2009 г.</w:t>
      </w:r>
      <w:proofErr w:type="gramEnd"/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3. Газовая котельная, площадь: 244,1 кв.м. адрес: Челябинск</w:t>
      </w:r>
      <w:r>
        <w:rPr>
          <w:sz w:val="28"/>
          <w:szCs w:val="28"/>
        </w:rPr>
        <w:t>ая область, Еткульский район, с</w:t>
      </w:r>
      <w:r w:rsidRPr="00C65EA3">
        <w:rPr>
          <w:sz w:val="28"/>
          <w:szCs w:val="28"/>
        </w:rPr>
        <w:t xml:space="preserve">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proofErr w:type="gramStart"/>
      <w:r w:rsidRPr="00C65EA3">
        <w:rPr>
          <w:sz w:val="28"/>
          <w:szCs w:val="28"/>
        </w:rPr>
        <w:t xml:space="preserve"> ;</w:t>
      </w:r>
      <w:proofErr w:type="gram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74АД№594998 от 09.12.2013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4. Сооружение-водопровод, площадь: общая протяженность трассы 12911,85 м., протяженность трубопровода 12947,46 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 от артезианской скважины №1 до котельной на территории ЗАО «</w:t>
      </w:r>
      <w:proofErr w:type="spellStart"/>
      <w:r w:rsidRPr="00C65EA3">
        <w:rPr>
          <w:sz w:val="28"/>
          <w:szCs w:val="28"/>
        </w:rPr>
        <w:t>Коелгамрамор</w:t>
      </w:r>
      <w:proofErr w:type="spellEnd"/>
      <w:r w:rsidRPr="00C65EA3">
        <w:rPr>
          <w:sz w:val="28"/>
          <w:szCs w:val="28"/>
        </w:rPr>
        <w:t xml:space="preserve">» от котельной до точек: </w:t>
      </w:r>
      <w:proofErr w:type="gramStart"/>
      <w:r w:rsidRPr="00C65EA3">
        <w:rPr>
          <w:sz w:val="28"/>
          <w:szCs w:val="28"/>
        </w:rPr>
        <w:t xml:space="preserve">Т.90, Т.83, Т.75, Т.72, Т.71а, Т.69, Т.55, Т.60, Т.61, Т.34, Т.26, Т.30, Т.21, Т.94, Т.18, </w:t>
      </w:r>
      <w:r w:rsidRPr="00C65EA3">
        <w:rPr>
          <w:sz w:val="28"/>
          <w:szCs w:val="28"/>
        </w:rPr>
        <w:lastRenderedPageBreak/>
        <w:t xml:space="preserve">Т.17, Т.96, Т.102, Т.50, Т.42, Т.46, Т.47, Т.106, Т.101,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Регистрации права 74АВ№247451 от 24.08.2009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5. Сооружение-водопровод протяженность трассы 968,79 м., местоположение: Челябинская область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, от скважин №1534Г, №1533Г, №629Г находящихся в 0,6 км. </w:t>
      </w:r>
      <w:proofErr w:type="spellStart"/>
      <w:r w:rsidRPr="00C65EA3">
        <w:rPr>
          <w:sz w:val="28"/>
          <w:szCs w:val="28"/>
        </w:rPr>
        <w:t>Северо-занаднее</w:t>
      </w:r>
      <w:proofErr w:type="spellEnd"/>
      <w:r w:rsidRPr="00C65EA3">
        <w:rPr>
          <w:sz w:val="28"/>
          <w:szCs w:val="28"/>
        </w:rPr>
        <w:t xml:space="preserve">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до колодца №4, находящегося в 0,26 км. Северо-восточнее здания по ул. Победы д.№41,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74АГ№801679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6. Сооружение – скважина №629Г, местоположение:  Челябинская область,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74АГ№801683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7.  Сооружение – скважина №1534Г,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74АГ№801682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8.  Сооружение – скважина №1533Г, местоположение: 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74АГ№801685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9.   </w:t>
      </w:r>
      <w:proofErr w:type="spellStart"/>
      <w:r w:rsidRPr="00C65EA3">
        <w:rPr>
          <w:sz w:val="28"/>
          <w:szCs w:val="28"/>
        </w:rPr>
        <w:t>Артскважина</w:t>
      </w:r>
      <w:proofErr w:type="spellEnd"/>
      <w:r w:rsidRPr="00C65EA3">
        <w:rPr>
          <w:sz w:val="28"/>
          <w:szCs w:val="28"/>
        </w:rPr>
        <w:t xml:space="preserve"> №1, площадь: 43 кв.м.,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.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74АВ№011914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10  </w:t>
      </w:r>
      <w:proofErr w:type="spellStart"/>
      <w:r w:rsidRPr="00C65EA3">
        <w:rPr>
          <w:sz w:val="28"/>
          <w:szCs w:val="28"/>
        </w:rPr>
        <w:t>Артскважина</w:t>
      </w:r>
      <w:proofErr w:type="spellEnd"/>
      <w:r w:rsidRPr="00C65EA3">
        <w:rPr>
          <w:sz w:val="28"/>
          <w:szCs w:val="28"/>
        </w:rPr>
        <w:t xml:space="preserve"> №2, площадь: 4,6 кв.м.,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.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74АВ№011913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11.   Водонапорная установка, площадь: 27,9 кв.м.,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74АГ№801681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12. Водонапорная башня, площадь: объем 25 м. куб.,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в 0,6 км</w:t>
      </w:r>
      <w:proofErr w:type="gramStart"/>
      <w:r w:rsidRPr="00C65EA3">
        <w:rPr>
          <w:sz w:val="28"/>
          <w:szCs w:val="28"/>
        </w:rPr>
        <w:t>.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 xml:space="preserve">еверо-западнее д.27 по ул. </w:t>
      </w:r>
      <w:proofErr w:type="spellStart"/>
      <w:r w:rsidRPr="00C65EA3">
        <w:rPr>
          <w:sz w:val="28"/>
          <w:szCs w:val="28"/>
        </w:rPr>
        <w:t>Увельской</w:t>
      </w:r>
      <w:proofErr w:type="spellEnd"/>
      <w:r w:rsidRPr="00C65EA3">
        <w:rPr>
          <w:sz w:val="28"/>
          <w:szCs w:val="28"/>
        </w:rPr>
        <w:t xml:space="preserve">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74АГ№801684 от 29.05.2012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 13. Канализационная насосная станция №1, площадь: 42,3 кв.м., протяженность трассы: 1053 м., протяженность трубопровода: 2107 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, КНС-№1 находится в 30,0 м. от дома№29-а по ул. Мира, начало подземной напорной канализации от КНС №1 до КНС №2, свидетельство </w:t>
      </w:r>
      <w:proofErr w:type="gramStart"/>
      <w:r w:rsidRPr="00C65EA3">
        <w:rPr>
          <w:sz w:val="28"/>
          <w:szCs w:val="28"/>
        </w:rPr>
        <w:t>о</w:t>
      </w:r>
      <w:proofErr w:type="gramEnd"/>
      <w:r w:rsidRPr="00C65EA3">
        <w:rPr>
          <w:sz w:val="28"/>
          <w:szCs w:val="28"/>
        </w:rPr>
        <w:t xml:space="preserve">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74АВ№011915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14.   Канализационная насосная станция №2, площадь: 31,1 кв.м., протяженность трассы: 6215 м., протяженность трубопровода: 12430 м.,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, КНС-№2 находится в 40,0 м. севернее границы «</w:t>
      </w:r>
      <w:proofErr w:type="spellStart"/>
      <w:r w:rsidRPr="00C65EA3">
        <w:rPr>
          <w:sz w:val="28"/>
          <w:szCs w:val="28"/>
        </w:rPr>
        <w:t>Коелгамрамор</w:t>
      </w:r>
      <w:proofErr w:type="spellEnd"/>
      <w:r w:rsidRPr="00C65EA3">
        <w:rPr>
          <w:sz w:val="28"/>
          <w:szCs w:val="28"/>
        </w:rPr>
        <w:t xml:space="preserve">», начало подземной напорной канализации от КНС №2 до очистных  сооружений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права 74АВ №011919 от 25.03.2009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15.  Сооружени</w:t>
      </w:r>
      <w:proofErr w:type="gramStart"/>
      <w:r w:rsidRPr="00C65EA3">
        <w:rPr>
          <w:sz w:val="28"/>
          <w:szCs w:val="28"/>
        </w:rPr>
        <w:t>е-</w:t>
      </w:r>
      <w:proofErr w:type="gramEnd"/>
      <w:r w:rsidRPr="00C65EA3">
        <w:rPr>
          <w:sz w:val="28"/>
          <w:szCs w:val="28"/>
        </w:rPr>
        <w:t xml:space="preserve"> канализация, площадь: общая протяженность трассы 3979,36 м. , местоположение: </w:t>
      </w:r>
      <w:proofErr w:type="gramStart"/>
      <w:r w:rsidRPr="00C65EA3">
        <w:rPr>
          <w:sz w:val="28"/>
          <w:szCs w:val="28"/>
        </w:rPr>
        <w:t xml:space="preserve">Челябинская область Еткульский район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от д.42 по ул. 1Мая до КНС, от д.№2 по ул. Солнечной до Т.28 по ул. 1 Мая, от д.№3 </w:t>
      </w:r>
      <w:r w:rsidRPr="00C65EA3">
        <w:rPr>
          <w:sz w:val="28"/>
          <w:szCs w:val="28"/>
        </w:rPr>
        <w:lastRenderedPageBreak/>
        <w:t>по пер. Солнечному до Т.56, от д.№44 по ул.  по ул. Мира до Т.33, до д.№44а по ул. Мира до Т.47, от д. №29а по</w:t>
      </w:r>
      <w:proofErr w:type="gramEnd"/>
      <w:r w:rsidRPr="00C65EA3">
        <w:rPr>
          <w:sz w:val="28"/>
          <w:szCs w:val="28"/>
        </w:rPr>
        <w:t xml:space="preserve"> </w:t>
      </w:r>
      <w:proofErr w:type="gramStart"/>
      <w:r w:rsidRPr="00C65EA3">
        <w:rPr>
          <w:sz w:val="28"/>
          <w:szCs w:val="28"/>
        </w:rPr>
        <w:t xml:space="preserve">ул. Мира до Т.90, от д.3 2-й квартал до ул. Заречной до Т.122, от д.№1 по ул. Заречной до Т.141, от д. №27 по ул. Мира до Т.121, от здания бани по ул. Мира до КНС, от детского сада Т.93 до Т.92 по ул. Мира,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74АВ№460607 от</w:t>
      </w:r>
      <w:proofErr w:type="gramEnd"/>
      <w:r w:rsidRPr="00C65EA3">
        <w:rPr>
          <w:sz w:val="28"/>
          <w:szCs w:val="28"/>
        </w:rPr>
        <w:t xml:space="preserve"> 23.11.2009г.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16. Сооружение - подводящий газопровод, протяженность трассы 1471 м, диаметр трубопровода 108 мм</w:t>
      </w:r>
      <w:proofErr w:type="gramStart"/>
      <w:r w:rsidRPr="00C65EA3">
        <w:rPr>
          <w:sz w:val="28"/>
          <w:szCs w:val="28"/>
        </w:rPr>
        <w:t xml:space="preserve">.; </w:t>
      </w:r>
      <w:proofErr w:type="gramEnd"/>
      <w:r w:rsidRPr="00C65EA3">
        <w:rPr>
          <w:sz w:val="28"/>
          <w:szCs w:val="28"/>
        </w:rPr>
        <w:t xml:space="preserve">местоположение: Челябинская область, Еткульский </w:t>
      </w:r>
      <w:r w:rsidR="0023538F">
        <w:rPr>
          <w:sz w:val="28"/>
          <w:szCs w:val="28"/>
        </w:rPr>
        <w:t xml:space="preserve">район, </w:t>
      </w:r>
      <w:r w:rsidRPr="00C65EA3">
        <w:rPr>
          <w:sz w:val="28"/>
          <w:szCs w:val="28"/>
        </w:rPr>
        <w:t xml:space="preserve">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;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№74 594992 от 09.12.2013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17. Сооружение коммунального хозяйства (сети водоснабжения), протяженностью 2 645,000 м, кадастровый номер 74:07:0000000:3600, расположенное  по адресу: Россия, Челябинская область, Еткульский район, с</w:t>
      </w:r>
      <w:proofErr w:type="gramStart"/>
      <w:r w:rsidRPr="00C65EA3">
        <w:rPr>
          <w:sz w:val="28"/>
          <w:szCs w:val="28"/>
        </w:rPr>
        <w:t>.Д</w:t>
      </w:r>
      <w:proofErr w:type="gramEnd"/>
      <w:r w:rsidRPr="00C65EA3">
        <w:rPr>
          <w:sz w:val="28"/>
          <w:szCs w:val="28"/>
        </w:rPr>
        <w:t>олговка; Выписка из Единого государственного реестра недвижимости об основных характеристиках  и зарегистрированных правах на объект недвижимости от 13.05.2021 г. Собственность 74:07:0000000:3600-74/118/2021-3 от 13.05.2021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18. Сооружения водозаборные - сети водоснабжения, протяженность 2251 м. адрес: Челябинская область, р-н Еткульский,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>, по улицам - Береговая, Центральная, Новая; по переулкам – Первый, Второй; кадастровые номера 74:07:0500001:10, 74:07:0000000:472, 74:07:0500008:10. Выписка из Единого государственного реестра недвижимости об основных характеристиках  и зарегистрированных правах на объект недвижимости от 15.03.2019 г. Собственность 74:07:0000000:3431-74/007/2019-3 от 15.03.2019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19. Сооружение коммунального хозяйства (сети теплоснабжения), протяженностью 1 746,0000 м, кадастровый номер 74:07:0000000:3661, расположенное по адресу: Россия, Челябинская область, Еткульский район, с.Коелга, ул</w:t>
      </w:r>
      <w:proofErr w:type="gramStart"/>
      <w:r w:rsidRPr="00C65EA3">
        <w:rPr>
          <w:sz w:val="28"/>
          <w:szCs w:val="28"/>
        </w:rPr>
        <w:t>.С</w:t>
      </w:r>
      <w:proofErr w:type="gramEnd"/>
      <w:r w:rsidRPr="00C65EA3">
        <w:rPr>
          <w:sz w:val="28"/>
          <w:szCs w:val="28"/>
        </w:rPr>
        <w:t>оветская, ул.Труда, ул.Хохрякова, ул.Ленина, ул.Чапаева. Выписка из Единого государственного реестра недвижимости об основных характеристиках  и зарегистрированных правах на объект недвижимости от 13.05.2021 г. Собственность 74:07:0000000:3661-74/118/2021-3 от 13.05.2021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20. Нежилое помещение. Площадь общая 239,4. Местоположение: Челябинская область, Еткульский район,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 xml:space="preserve"> ул. Заречная д.3 </w:t>
      </w:r>
      <w:proofErr w:type="spellStart"/>
      <w:r w:rsidRPr="00C65EA3">
        <w:rPr>
          <w:sz w:val="28"/>
          <w:szCs w:val="28"/>
        </w:rPr>
        <w:t>помещ</w:t>
      </w:r>
      <w:proofErr w:type="spellEnd"/>
      <w:r w:rsidRPr="00C65EA3">
        <w:rPr>
          <w:sz w:val="28"/>
          <w:szCs w:val="28"/>
        </w:rPr>
        <w:t xml:space="preserve">. №3, свидетельство о </w:t>
      </w:r>
      <w:proofErr w:type="spellStart"/>
      <w:r w:rsidRPr="00C65EA3">
        <w:rPr>
          <w:sz w:val="28"/>
          <w:szCs w:val="28"/>
        </w:rPr>
        <w:t>гос</w:t>
      </w:r>
      <w:proofErr w:type="spellEnd"/>
      <w:r w:rsidRPr="00C65EA3">
        <w:rPr>
          <w:sz w:val="28"/>
          <w:szCs w:val="28"/>
        </w:rPr>
        <w:t>. регистрации 74 АГ № 017897 от 27.12.2010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21. Сооружение инженерно – коммуникационное – скважина № 617Г, инвентарный номер 7594, литер 3Г, 4Г, местоположение: Россия, Челябинская область, Еткульский район,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 xml:space="preserve">, в 2 м. восточнее д. 1 по ул. </w:t>
      </w:r>
      <w:proofErr w:type="gramStart"/>
      <w:r w:rsidRPr="00C65EA3">
        <w:rPr>
          <w:sz w:val="28"/>
          <w:szCs w:val="28"/>
        </w:rPr>
        <w:t>Центральной</w:t>
      </w:r>
      <w:proofErr w:type="gramEnd"/>
      <w:r w:rsidRPr="00C65EA3">
        <w:rPr>
          <w:sz w:val="28"/>
          <w:szCs w:val="28"/>
        </w:rPr>
        <w:t>, кадастровый номер: 74:07:0000000:2556;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22. Сооружение  инженерно – коммуникационное – скважина № 1645Г, инвентарный номер 7594, литер 1Г, 2Г, местоположение: Россия, Челябинская область, Еткульский район,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 xml:space="preserve">, в 2 м. восточнее д. 1 по ул. </w:t>
      </w:r>
      <w:proofErr w:type="gramStart"/>
      <w:r w:rsidRPr="00C65EA3">
        <w:rPr>
          <w:sz w:val="28"/>
          <w:szCs w:val="28"/>
        </w:rPr>
        <w:t>Центральной</w:t>
      </w:r>
      <w:proofErr w:type="gramEnd"/>
      <w:r w:rsidRPr="00C65EA3">
        <w:rPr>
          <w:sz w:val="28"/>
          <w:szCs w:val="28"/>
        </w:rPr>
        <w:t>, кадастровый номер: 74:07:0000000:2561;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23. Сооружение водозаборное – Башня </w:t>
      </w:r>
      <w:proofErr w:type="spellStart"/>
      <w:r w:rsidRPr="00C65EA3">
        <w:rPr>
          <w:sz w:val="28"/>
          <w:szCs w:val="28"/>
        </w:rPr>
        <w:t>Рожновского</w:t>
      </w:r>
      <w:proofErr w:type="spellEnd"/>
      <w:r w:rsidRPr="00C65EA3">
        <w:rPr>
          <w:sz w:val="28"/>
          <w:szCs w:val="28"/>
        </w:rPr>
        <w:t>, объем 15 м. куб., инвентарный номер 7595, литер</w:t>
      </w:r>
      <w:proofErr w:type="gramStart"/>
      <w:r w:rsidRPr="00C65EA3">
        <w:rPr>
          <w:sz w:val="28"/>
          <w:szCs w:val="28"/>
        </w:rPr>
        <w:t xml:space="preserve"> А</w:t>
      </w:r>
      <w:proofErr w:type="gramEnd"/>
      <w:r w:rsidRPr="00C65EA3">
        <w:rPr>
          <w:sz w:val="28"/>
          <w:szCs w:val="28"/>
        </w:rPr>
        <w:t xml:space="preserve">, Г, этажность: 1, местоположение: </w:t>
      </w:r>
      <w:proofErr w:type="gramStart"/>
      <w:r w:rsidRPr="00C65EA3">
        <w:rPr>
          <w:sz w:val="28"/>
          <w:szCs w:val="28"/>
        </w:rPr>
        <w:t xml:space="preserve">Россия, Челябинская область,  Еткульский район, в 415 м. восточнее нежилого строения, расположенного по адресу: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>, ул. Центральная, д. 2-а. кадастровый номер: 74:07:0000000:2708;</w:t>
      </w:r>
      <w:proofErr w:type="gramEnd"/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lastRenderedPageBreak/>
        <w:t xml:space="preserve">24. Водопровод, кадастровый номер 74:07:0000000:2555, протяженностью 500 м., расположенный по адресу:  Челябинская область, Еткульский район,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 xml:space="preserve">, от скважин № 1645Г и № 617Г, находящихся в 2 м. восточнее д. 1 по ул. Центральной до водонапорной башни находящейся в 415м. восточнее  строения нежилого, расположенного по адресу: д. </w:t>
      </w:r>
      <w:proofErr w:type="spellStart"/>
      <w:r w:rsidRPr="00C65EA3">
        <w:rPr>
          <w:sz w:val="28"/>
          <w:szCs w:val="28"/>
        </w:rPr>
        <w:t>Погорелка</w:t>
      </w:r>
      <w:proofErr w:type="spellEnd"/>
      <w:r w:rsidRPr="00C65EA3">
        <w:rPr>
          <w:sz w:val="28"/>
          <w:szCs w:val="28"/>
        </w:rPr>
        <w:t>, ул. Центральная, д. № 2-а, свидетельство о регистрации права 74 АД  № 995664;</w:t>
      </w:r>
    </w:p>
    <w:p w:rsidR="00732261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25. Сети водоснабжения, </w:t>
      </w:r>
      <w:r w:rsidR="00732261" w:rsidRPr="00C65EA3">
        <w:rPr>
          <w:sz w:val="28"/>
          <w:szCs w:val="28"/>
        </w:rPr>
        <w:t xml:space="preserve">протяженность </w:t>
      </w:r>
      <w:r w:rsidR="00732261" w:rsidRPr="00732261">
        <w:rPr>
          <w:sz w:val="28"/>
          <w:szCs w:val="28"/>
        </w:rPr>
        <w:t>6559</w:t>
      </w:r>
      <w:r w:rsidR="00732261" w:rsidRPr="00C65EA3">
        <w:rPr>
          <w:sz w:val="28"/>
          <w:szCs w:val="28"/>
        </w:rPr>
        <w:t xml:space="preserve"> м. адрес: </w:t>
      </w:r>
      <w:r w:rsidR="00732261" w:rsidRPr="00732261">
        <w:rPr>
          <w:sz w:val="28"/>
          <w:szCs w:val="28"/>
        </w:rPr>
        <w:t>Челябинская область, Еткульский район, с.Коелга, от скважины №941, находящейся в 140 м по направлению на северо-запад от ориентира д.44 по ул</w:t>
      </w:r>
      <w:proofErr w:type="gramStart"/>
      <w:r w:rsidR="00732261" w:rsidRPr="00732261">
        <w:rPr>
          <w:sz w:val="28"/>
          <w:szCs w:val="28"/>
        </w:rPr>
        <w:t>.П</w:t>
      </w:r>
      <w:proofErr w:type="gramEnd"/>
      <w:r w:rsidR="00732261" w:rsidRPr="00732261">
        <w:rPr>
          <w:sz w:val="28"/>
          <w:szCs w:val="28"/>
        </w:rPr>
        <w:t xml:space="preserve">ушкина, по улицам: </w:t>
      </w:r>
      <w:proofErr w:type="gramStart"/>
      <w:r w:rsidR="00732261" w:rsidRPr="00732261">
        <w:rPr>
          <w:sz w:val="28"/>
          <w:szCs w:val="28"/>
        </w:rPr>
        <w:t xml:space="preserve">Ленина, </w:t>
      </w:r>
      <w:proofErr w:type="spellStart"/>
      <w:r w:rsidR="00732261" w:rsidRPr="00732261">
        <w:rPr>
          <w:sz w:val="28"/>
          <w:szCs w:val="28"/>
        </w:rPr>
        <w:t>Увельской</w:t>
      </w:r>
      <w:proofErr w:type="spellEnd"/>
      <w:r w:rsidR="00732261" w:rsidRPr="00732261">
        <w:rPr>
          <w:sz w:val="28"/>
          <w:szCs w:val="28"/>
        </w:rPr>
        <w:t>, Пушкина, Победы, Советской, Труда, Гоголя, Лермонтова, Гагарина, Хохрякова, Калинина</w:t>
      </w:r>
      <w:r w:rsidR="00732261" w:rsidRPr="00C65EA3">
        <w:rPr>
          <w:sz w:val="28"/>
          <w:szCs w:val="28"/>
        </w:rPr>
        <w:t>; кадастровы</w:t>
      </w:r>
      <w:r w:rsidR="00732261">
        <w:rPr>
          <w:sz w:val="28"/>
          <w:szCs w:val="28"/>
        </w:rPr>
        <w:t>й</w:t>
      </w:r>
      <w:r w:rsidR="00732261" w:rsidRPr="00C65EA3">
        <w:rPr>
          <w:sz w:val="28"/>
          <w:szCs w:val="28"/>
        </w:rPr>
        <w:t xml:space="preserve"> номер </w:t>
      </w:r>
      <w:r w:rsidR="00732261" w:rsidRPr="00732261">
        <w:rPr>
          <w:sz w:val="28"/>
          <w:szCs w:val="28"/>
        </w:rPr>
        <w:t>74:07:0000000:2733</w:t>
      </w:r>
      <w:r w:rsidR="00732261" w:rsidRPr="00C65EA3">
        <w:rPr>
          <w:sz w:val="28"/>
          <w:szCs w:val="28"/>
        </w:rPr>
        <w:t>.</w:t>
      </w:r>
      <w:proofErr w:type="gramEnd"/>
      <w:r w:rsidR="00732261" w:rsidRPr="00C65EA3">
        <w:rPr>
          <w:sz w:val="28"/>
          <w:szCs w:val="28"/>
        </w:rPr>
        <w:t xml:space="preserve"> Выписка из Единого государственного реестра недвижимости об основных характеристиках  и зарегистрированных правах на объект недвижимости от </w:t>
      </w:r>
      <w:r w:rsidR="00732261">
        <w:rPr>
          <w:sz w:val="28"/>
          <w:szCs w:val="28"/>
        </w:rPr>
        <w:t>20.10.2019</w:t>
      </w:r>
      <w:r w:rsidR="00732261" w:rsidRPr="00C65EA3">
        <w:rPr>
          <w:sz w:val="28"/>
          <w:szCs w:val="28"/>
        </w:rPr>
        <w:t xml:space="preserve"> г. Собственность 74:07:0000000:</w:t>
      </w:r>
      <w:r w:rsidR="00732261">
        <w:rPr>
          <w:sz w:val="28"/>
          <w:szCs w:val="28"/>
        </w:rPr>
        <w:t>2733</w:t>
      </w:r>
      <w:r w:rsidR="00732261" w:rsidRPr="00C65EA3">
        <w:rPr>
          <w:sz w:val="28"/>
          <w:szCs w:val="28"/>
        </w:rPr>
        <w:t>-74/</w:t>
      </w:r>
      <w:r w:rsidR="00732261">
        <w:rPr>
          <w:sz w:val="28"/>
          <w:szCs w:val="28"/>
        </w:rPr>
        <w:t>118</w:t>
      </w:r>
      <w:r w:rsidR="00732261" w:rsidRPr="00C65EA3">
        <w:rPr>
          <w:sz w:val="28"/>
          <w:szCs w:val="28"/>
        </w:rPr>
        <w:t>/20</w:t>
      </w:r>
      <w:r w:rsidR="00732261">
        <w:rPr>
          <w:sz w:val="28"/>
          <w:szCs w:val="28"/>
        </w:rPr>
        <w:t>21</w:t>
      </w:r>
      <w:r w:rsidR="00732261" w:rsidRPr="00C65EA3">
        <w:rPr>
          <w:sz w:val="28"/>
          <w:szCs w:val="28"/>
        </w:rPr>
        <w:t xml:space="preserve">-3 от </w:t>
      </w:r>
      <w:r w:rsidR="00732261">
        <w:rPr>
          <w:sz w:val="28"/>
          <w:szCs w:val="28"/>
        </w:rPr>
        <w:t>20.10.2021</w:t>
      </w:r>
      <w:r w:rsidR="00732261" w:rsidRPr="00C65EA3">
        <w:rPr>
          <w:sz w:val="28"/>
          <w:szCs w:val="28"/>
        </w:rPr>
        <w:t xml:space="preserve"> г.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26. Водозаборная башня, </w:t>
      </w:r>
      <w:proofErr w:type="spellStart"/>
      <w:r w:rsidRPr="00C65EA3">
        <w:rPr>
          <w:sz w:val="28"/>
          <w:szCs w:val="28"/>
        </w:rPr>
        <w:t>артскважина</w:t>
      </w:r>
      <w:proofErr w:type="spellEnd"/>
      <w:r w:rsidRPr="00C65EA3">
        <w:rPr>
          <w:sz w:val="28"/>
          <w:szCs w:val="28"/>
        </w:rPr>
        <w:t xml:space="preserve">  №626 Г, находящихся в муниципальной собственности Коелгинского сельского поселения, предназначенных для подъема и бесперебойного обеспечения питьевой водой на территории </w:t>
      </w:r>
      <w:proofErr w:type="gramStart"/>
      <w:r w:rsidRPr="00C65EA3">
        <w:rPr>
          <w:sz w:val="28"/>
          <w:szCs w:val="28"/>
        </w:rPr>
        <w:t>с</w:t>
      </w:r>
      <w:proofErr w:type="gramEnd"/>
      <w:r w:rsidRPr="00C65EA3">
        <w:rPr>
          <w:sz w:val="28"/>
          <w:szCs w:val="28"/>
        </w:rPr>
        <w:t>. Долговка.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27. Сети водоотведения, находящиеся в муниципальной собственности Коелгинского сельского поселения, предназначенного для бесперебойного обеспечения услугами водоотведения, на территории совхозной стороны с.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.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28. Очистные сооружения, находящиеся в муниципальной собственности Коелгинского сельского поселения, предназначенные для приема и очистки хозяйственно-бытовых стоков на территории с </w:t>
      </w:r>
      <w:proofErr w:type="spellStart"/>
      <w:r w:rsidRPr="00C65EA3">
        <w:rPr>
          <w:sz w:val="28"/>
          <w:szCs w:val="28"/>
        </w:rPr>
        <w:t>Коелга</w:t>
      </w:r>
      <w:proofErr w:type="spellEnd"/>
      <w:r w:rsidRPr="00C65EA3">
        <w:rPr>
          <w:sz w:val="28"/>
          <w:szCs w:val="28"/>
        </w:rPr>
        <w:t>.</w:t>
      </w:r>
    </w:p>
    <w:p w:rsidR="00C65EA3" w:rsidRDefault="00C65EA3" w:rsidP="00C65EA3">
      <w:pPr>
        <w:jc w:val="both"/>
        <w:rPr>
          <w:sz w:val="28"/>
          <w:szCs w:val="28"/>
        </w:rPr>
      </w:pP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2). Движимое имущество: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1. Экскаватор одноковшовый ЭО 2621, год выпуска 2009, сине-оранжевого цвета, регистрационный номер ХВ 5733 74;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2. Трактор ЮМЗ 670, год выпуска 1999;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3. Прицеп 1ПТС-2Н, 1989 года выпуска, регистрационный номер ХВ 3366 74;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4. Трактор Т-25А, год выпуска 1985, регистрационный номер ХВ 3364 74;</w:t>
      </w:r>
    </w:p>
    <w:p w:rsidR="00C65EA3" w:rsidRPr="00C65EA3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>5. Кузовной сварочный автогенератор, год выпуска 1991</w:t>
      </w:r>
    </w:p>
    <w:p w:rsidR="00F25912" w:rsidRDefault="00C65EA3" w:rsidP="00C65EA3">
      <w:pPr>
        <w:jc w:val="both"/>
        <w:rPr>
          <w:sz w:val="28"/>
          <w:szCs w:val="28"/>
        </w:rPr>
      </w:pPr>
      <w:r w:rsidRPr="00C65EA3">
        <w:rPr>
          <w:sz w:val="28"/>
          <w:szCs w:val="28"/>
        </w:rPr>
        <w:t xml:space="preserve">6. Водогрейные котлы </w:t>
      </w:r>
      <w:r w:rsidRPr="00C65EA3">
        <w:rPr>
          <w:sz w:val="28"/>
          <w:szCs w:val="28"/>
          <w:shd w:val="clear" w:color="auto" w:fill="FFFFFF"/>
        </w:rPr>
        <w:t xml:space="preserve">КСВа-2,0 </w:t>
      </w:r>
      <w:proofErr w:type="spellStart"/>
      <w:r w:rsidRPr="00C65EA3">
        <w:rPr>
          <w:sz w:val="28"/>
          <w:szCs w:val="28"/>
          <w:shd w:val="clear" w:color="auto" w:fill="FFFFFF"/>
        </w:rPr>
        <w:t>Гс</w:t>
      </w:r>
      <w:proofErr w:type="spellEnd"/>
      <w:r w:rsidRPr="00C65EA3">
        <w:rPr>
          <w:sz w:val="28"/>
          <w:szCs w:val="28"/>
          <w:shd w:val="clear" w:color="auto" w:fill="FFFFFF"/>
        </w:rPr>
        <w:t xml:space="preserve"> «ВК-21»</w:t>
      </w:r>
      <w:r w:rsidRPr="00C65EA3">
        <w:rPr>
          <w:sz w:val="28"/>
          <w:szCs w:val="28"/>
        </w:rPr>
        <w:t>. – 3 шт.  </w:t>
      </w:r>
    </w:p>
    <w:p w:rsidR="00C65EA3" w:rsidRPr="00C65EA3" w:rsidRDefault="00C65EA3" w:rsidP="00C65E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Коелгинского сельского поселения №</w:t>
      </w:r>
      <w:r w:rsidR="00732261">
        <w:rPr>
          <w:sz w:val="28"/>
          <w:szCs w:val="28"/>
        </w:rPr>
        <w:t>15/1</w:t>
      </w:r>
      <w:r>
        <w:rPr>
          <w:sz w:val="28"/>
          <w:szCs w:val="28"/>
        </w:rPr>
        <w:t xml:space="preserve"> от </w:t>
      </w:r>
      <w:r w:rsidR="00732261">
        <w:rPr>
          <w:sz w:val="28"/>
          <w:szCs w:val="28"/>
        </w:rPr>
        <w:t>28.06.2021</w:t>
      </w:r>
      <w:r>
        <w:rPr>
          <w:sz w:val="28"/>
          <w:szCs w:val="28"/>
        </w:rPr>
        <w:t xml:space="preserve"> г. «О закреплении муниципального имущества на праве хозяйственного ведения за муниципальным унитарным предприятием жилищно-коммунального хозяйства с.Коелга» считать утратившим силу.</w:t>
      </w:r>
    </w:p>
    <w:p w:rsidR="003D22F2" w:rsidRPr="00E17184" w:rsidRDefault="003D22F2" w:rsidP="00E17184">
      <w:pPr>
        <w:pStyle w:val="a5"/>
        <w:jc w:val="both"/>
        <w:rPr>
          <w:sz w:val="28"/>
          <w:szCs w:val="28"/>
        </w:rPr>
      </w:pPr>
      <w:r w:rsidRPr="00E17184">
        <w:rPr>
          <w:sz w:val="28"/>
          <w:szCs w:val="28"/>
        </w:rPr>
        <w:t xml:space="preserve">      </w:t>
      </w:r>
      <w:r w:rsidR="00C65EA3">
        <w:rPr>
          <w:sz w:val="28"/>
          <w:szCs w:val="28"/>
        </w:rPr>
        <w:t>3</w:t>
      </w:r>
      <w:r w:rsidRPr="00E17184">
        <w:rPr>
          <w:sz w:val="28"/>
          <w:szCs w:val="28"/>
        </w:rPr>
        <w:t>. Опубликовать настоящее постановление  на официальном сайте администрации Еткульского района в сети «Интернет».</w:t>
      </w:r>
      <w:bookmarkStart w:id="0" w:name="sub_1002"/>
    </w:p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bookmarkStart w:id="1" w:name="sub_1007"/>
      <w:bookmarkEnd w:id="0"/>
      <w:r>
        <w:rPr>
          <w:sz w:val="28"/>
          <w:szCs w:val="28"/>
        </w:rPr>
        <w:t xml:space="preserve">      </w:t>
      </w:r>
      <w:r w:rsidR="00C65EA3">
        <w:rPr>
          <w:sz w:val="28"/>
          <w:szCs w:val="28"/>
        </w:rPr>
        <w:t>4</w:t>
      </w:r>
      <w:r w:rsidR="003D22F2" w:rsidRPr="00E17184">
        <w:rPr>
          <w:sz w:val="28"/>
          <w:szCs w:val="28"/>
        </w:rPr>
        <w:t xml:space="preserve">.  Настоящее </w:t>
      </w:r>
      <w:r w:rsidR="00203642">
        <w:rPr>
          <w:sz w:val="28"/>
          <w:szCs w:val="28"/>
        </w:rPr>
        <w:t>постановление</w:t>
      </w:r>
      <w:r w:rsidR="003D22F2" w:rsidRPr="00E17184">
        <w:rPr>
          <w:sz w:val="28"/>
          <w:szCs w:val="28"/>
        </w:rPr>
        <w:t xml:space="preserve"> вступает в силу со дня его </w:t>
      </w:r>
      <w:r w:rsidR="00C65EA3">
        <w:rPr>
          <w:sz w:val="28"/>
          <w:szCs w:val="28"/>
        </w:rPr>
        <w:t>вынесения</w:t>
      </w:r>
      <w:r w:rsidR="003D22F2" w:rsidRPr="00E17184">
        <w:rPr>
          <w:sz w:val="28"/>
          <w:szCs w:val="28"/>
        </w:rPr>
        <w:t>.</w:t>
      </w:r>
    </w:p>
    <w:bookmarkEnd w:id="1"/>
    <w:p w:rsidR="003D22F2" w:rsidRPr="00E17184" w:rsidRDefault="00D90081" w:rsidP="00E171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5EA3">
        <w:rPr>
          <w:sz w:val="28"/>
          <w:szCs w:val="28"/>
        </w:rPr>
        <w:t>5</w:t>
      </w:r>
      <w:r w:rsidR="00E17184">
        <w:rPr>
          <w:sz w:val="28"/>
          <w:szCs w:val="28"/>
        </w:rPr>
        <w:t xml:space="preserve">. </w:t>
      </w:r>
      <w:proofErr w:type="gramStart"/>
      <w:r w:rsidR="003D22F2" w:rsidRPr="00E17184">
        <w:rPr>
          <w:sz w:val="28"/>
          <w:szCs w:val="28"/>
        </w:rPr>
        <w:t xml:space="preserve">Контроль </w:t>
      </w:r>
      <w:r w:rsidR="00E17184">
        <w:rPr>
          <w:sz w:val="28"/>
          <w:szCs w:val="28"/>
        </w:rPr>
        <w:t>за</w:t>
      </w:r>
      <w:proofErr w:type="gramEnd"/>
      <w:r w:rsidR="00E17184">
        <w:rPr>
          <w:sz w:val="28"/>
          <w:szCs w:val="28"/>
        </w:rPr>
        <w:t xml:space="preserve"> выполнением </w:t>
      </w:r>
      <w:r w:rsidR="003D22F2" w:rsidRPr="00E17184">
        <w:rPr>
          <w:sz w:val="28"/>
          <w:szCs w:val="28"/>
        </w:rPr>
        <w:t xml:space="preserve"> данного постановления оставляю за собой</w:t>
      </w:r>
      <w:r w:rsidR="00203642">
        <w:rPr>
          <w:sz w:val="28"/>
          <w:szCs w:val="28"/>
        </w:rPr>
        <w:t>.</w:t>
      </w:r>
    </w:p>
    <w:p w:rsidR="003D22F2" w:rsidRPr="00E17184" w:rsidRDefault="003D22F2" w:rsidP="00E17184">
      <w:pPr>
        <w:pStyle w:val="a5"/>
        <w:jc w:val="both"/>
        <w:rPr>
          <w:sz w:val="28"/>
          <w:szCs w:val="28"/>
        </w:rPr>
      </w:pPr>
    </w:p>
    <w:p w:rsidR="00EB4763" w:rsidRPr="006B031E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Глава Коелгинского </w:t>
      </w:r>
    </w:p>
    <w:p w:rsidR="005B409D" w:rsidRPr="006B031E" w:rsidRDefault="00EB4763" w:rsidP="00E17184">
      <w:pPr>
        <w:pStyle w:val="a5"/>
        <w:rPr>
          <w:sz w:val="28"/>
          <w:szCs w:val="28"/>
        </w:rPr>
      </w:pPr>
      <w:r w:rsidRPr="006B031E">
        <w:rPr>
          <w:sz w:val="28"/>
          <w:szCs w:val="28"/>
        </w:rPr>
        <w:t xml:space="preserve">сельского поселения                                                                            В.А. </w:t>
      </w:r>
      <w:proofErr w:type="spellStart"/>
      <w:r w:rsidRPr="006B031E">
        <w:rPr>
          <w:sz w:val="28"/>
          <w:szCs w:val="28"/>
        </w:rPr>
        <w:t>Томм</w:t>
      </w:r>
      <w:proofErr w:type="spellEnd"/>
    </w:p>
    <w:sectPr w:rsidR="005B409D" w:rsidRPr="006B031E" w:rsidSect="00C65EA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406"/>
    <w:multiLevelType w:val="multilevel"/>
    <w:tmpl w:val="E9AE48A4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C2B6475"/>
    <w:multiLevelType w:val="multilevel"/>
    <w:tmpl w:val="69A8DE4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63D7FB7"/>
    <w:multiLevelType w:val="hybridMultilevel"/>
    <w:tmpl w:val="376EDEB0"/>
    <w:lvl w:ilvl="0" w:tplc="19CAC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8800A3E"/>
    <w:multiLevelType w:val="hybridMultilevel"/>
    <w:tmpl w:val="BFAEF946"/>
    <w:lvl w:ilvl="0" w:tplc="9B521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1027"/>
    <w:rsid w:val="00034524"/>
    <w:rsid w:val="00091462"/>
    <w:rsid w:val="00091F6B"/>
    <w:rsid w:val="000C5065"/>
    <w:rsid w:val="000D5FDF"/>
    <w:rsid w:val="000E19A9"/>
    <w:rsid w:val="000F2948"/>
    <w:rsid w:val="000F74C3"/>
    <w:rsid w:val="00105092"/>
    <w:rsid w:val="001519B2"/>
    <w:rsid w:val="001600A8"/>
    <w:rsid w:val="00163B8A"/>
    <w:rsid w:val="00177532"/>
    <w:rsid w:val="0018695F"/>
    <w:rsid w:val="001969A1"/>
    <w:rsid w:val="001A2520"/>
    <w:rsid w:val="001A66C4"/>
    <w:rsid w:val="001B1C2D"/>
    <w:rsid w:val="001C1C91"/>
    <w:rsid w:val="001F543D"/>
    <w:rsid w:val="001F5B57"/>
    <w:rsid w:val="00203642"/>
    <w:rsid w:val="0020585A"/>
    <w:rsid w:val="00233CA1"/>
    <w:rsid w:val="0023538F"/>
    <w:rsid w:val="00236583"/>
    <w:rsid w:val="00243E6D"/>
    <w:rsid w:val="002473E5"/>
    <w:rsid w:val="00261027"/>
    <w:rsid w:val="00262EB4"/>
    <w:rsid w:val="002A2771"/>
    <w:rsid w:val="002B4051"/>
    <w:rsid w:val="003064A0"/>
    <w:rsid w:val="00323E52"/>
    <w:rsid w:val="0033211B"/>
    <w:rsid w:val="003476F4"/>
    <w:rsid w:val="00351FE6"/>
    <w:rsid w:val="003729B0"/>
    <w:rsid w:val="00372CFA"/>
    <w:rsid w:val="003A0D6D"/>
    <w:rsid w:val="003A1417"/>
    <w:rsid w:val="003A4874"/>
    <w:rsid w:val="003B117E"/>
    <w:rsid w:val="003D22F2"/>
    <w:rsid w:val="00402F54"/>
    <w:rsid w:val="004239D6"/>
    <w:rsid w:val="00441BF1"/>
    <w:rsid w:val="004473E3"/>
    <w:rsid w:val="00455186"/>
    <w:rsid w:val="00456E5D"/>
    <w:rsid w:val="004C391E"/>
    <w:rsid w:val="004D0B63"/>
    <w:rsid w:val="00522A5B"/>
    <w:rsid w:val="005432F6"/>
    <w:rsid w:val="0056518F"/>
    <w:rsid w:val="005B409D"/>
    <w:rsid w:val="005C1B80"/>
    <w:rsid w:val="005C3E2A"/>
    <w:rsid w:val="005D090F"/>
    <w:rsid w:val="005F006C"/>
    <w:rsid w:val="0060044E"/>
    <w:rsid w:val="00625524"/>
    <w:rsid w:val="0062709D"/>
    <w:rsid w:val="00651BB9"/>
    <w:rsid w:val="00696DDC"/>
    <w:rsid w:val="006B031E"/>
    <w:rsid w:val="006E1471"/>
    <w:rsid w:val="00732261"/>
    <w:rsid w:val="007345BF"/>
    <w:rsid w:val="00743037"/>
    <w:rsid w:val="007513BA"/>
    <w:rsid w:val="00776376"/>
    <w:rsid w:val="0078342E"/>
    <w:rsid w:val="007A5F93"/>
    <w:rsid w:val="007C17D6"/>
    <w:rsid w:val="007F1F20"/>
    <w:rsid w:val="00802535"/>
    <w:rsid w:val="0082291B"/>
    <w:rsid w:val="008C3A67"/>
    <w:rsid w:val="008E7562"/>
    <w:rsid w:val="008E7B2E"/>
    <w:rsid w:val="008F044C"/>
    <w:rsid w:val="008F072F"/>
    <w:rsid w:val="00911CC1"/>
    <w:rsid w:val="00917517"/>
    <w:rsid w:val="00941FC5"/>
    <w:rsid w:val="00943E8C"/>
    <w:rsid w:val="00962F17"/>
    <w:rsid w:val="009704EE"/>
    <w:rsid w:val="00983D9F"/>
    <w:rsid w:val="00992A38"/>
    <w:rsid w:val="009937B2"/>
    <w:rsid w:val="009B3046"/>
    <w:rsid w:val="009D1EB7"/>
    <w:rsid w:val="009D6329"/>
    <w:rsid w:val="009E26AC"/>
    <w:rsid w:val="009F6A36"/>
    <w:rsid w:val="00A5765B"/>
    <w:rsid w:val="00A76559"/>
    <w:rsid w:val="00AA1594"/>
    <w:rsid w:val="00AA343C"/>
    <w:rsid w:val="00AD46C7"/>
    <w:rsid w:val="00AF6F28"/>
    <w:rsid w:val="00AF783B"/>
    <w:rsid w:val="00B00FBC"/>
    <w:rsid w:val="00B12B7D"/>
    <w:rsid w:val="00B43050"/>
    <w:rsid w:val="00B47D2D"/>
    <w:rsid w:val="00B61DC3"/>
    <w:rsid w:val="00B62704"/>
    <w:rsid w:val="00BC0E16"/>
    <w:rsid w:val="00BE3FC2"/>
    <w:rsid w:val="00C15630"/>
    <w:rsid w:val="00C22823"/>
    <w:rsid w:val="00C30B15"/>
    <w:rsid w:val="00C552A4"/>
    <w:rsid w:val="00C62286"/>
    <w:rsid w:val="00C65EA3"/>
    <w:rsid w:val="00C967FC"/>
    <w:rsid w:val="00CA75BD"/>
    <w:rsid w:val="00CB7282"/>
    <w:rsid w:val="00CF3796"/>
    <w:rsid w:val="00D12BDB"/>
    <w:rsid w:val="00D24802"/>
    <w:rsid w:val="00D32F1E"/>
    <w:rsid w:val="00D77593"/>
    <w:rsid w:val="00D90081"/>
    <w:rsid w:val="00D96F4C"/>
    <w:rsid w:val="00DA7D31"/>
    <w:rsid w:val="00DB7BE3"/>
    <w:rsid w:val="00DF370C"/>
    <w:rsid w:val="00E00A17"/>
    <w:rsid w:val="00E17184"/>
    <w:rsid w:val="00E208AF"/>
    <w:rsid w:val="00E2624B"/>
    <w:rsid w:val="00E339D5"/>
    <w:rsid w:val="00E615E8"/>
    <w:rsid w:val="00E70402"/>
    <w:rsid w:val="00E80891"/>
    <w:rsid w:val="00EB4763"/>
    <w:rsid w:val="00ED66F4"/>
    <w:rsid w:val="00F1503A"/>
    <w:rsid w:val="00F21B48"/>
    <w:rsid w:val="00F25912"/>
    <w:rsid w:val="00F65630"/>
    <w:rsid w:val="00F76CFB"/>
    <w:rsid w:val="00F94CEB"/>
    <w:rsid w:val="00FA1D7C"/>
    <w:rsid w:val="00FB296E"/>
    <w:rsid w:val="00FB4785"/>
    <w:rsid w:val="00FB7DD4"/>
    <w:rsid w:val="00FC0E0B"/>
    <w:rsid w:val="00FE3C79"/>
    <w:rsid w:val="00FF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9B2"/>
    <w:rPr>
      <w:sz w:val="24"/>
      <w:szCs w:val="24"/>
    </w:rPr>
  </w:style>
  <w:style w:type="paragraph" w:styleId="1">
    <w:name w:val="heading 1"/>
    <w:basedOn w:val="a"/>
    <w:qFormat/>
    <w:rsid w:val="00261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">
    <w:name w:val="b-share"/>
    <w:basedOn w:val="a0"/>
    <w:rsid w:val="00261027"/>
  </w:style>
  <w:style w:type="paragraph" w:styleId="HTML">
    <w:name w:val="HTML Preformatted"/>
    <w:basedOn w:val="a"/>
    <w:rsid w:val="00261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Цветовое выделение"/>
    <w:rsid w:val="00FB296E"/>
    <w:rPr>
      <w:b/>
      <w:bCs/>
      <w:color w:val="26282F"/>
    </w:rPr>
  </w:style>
  <w:style w:type="table" w:styleId="a4">
    <w:name w:val="Table Grid"/>
    <w:basedOn w:val="a1"/>
    <w:rsid w:val="00DF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j">
    <w:name w:val="fj"/>
    <w:basedOn w:val="a"/>
    <w:rsid w:val="002B405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17184"/>
    <w:rPr>
      <w:sz w:val="24"/>
      <w:szCs w:val="24"/>
    </w:rPr>
  </w:style>
  <w:style w:type="paragraph" w:styleId="a6">
    <w:name w:val="Balloon Text"/>
    <w:basedOn w:val="a"/>
    <w:link w:val="a7"/>
    <w:rsid w:val="00F25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259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0EFE-FAEF-4C9D-879C-40D249EA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Elist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</dc:creator>
  <cp:lastModifiedBy>Admin</cp:lastModifiedBy>
  <cp:revision>4</cp:revision>
  <cp:lastPrinted>2022-05-30T06:14:00Z</cp:lastPrinted>
  <dcterms:created xsi:type="dcterms:W3CDTF">2022-05-30T05:37:00Z</dcterms:created>
  <dcterms:modified xsi:type="dcterms:W3CDTF">2022-05-30T06:14:00Z</dcterms:modified>
</cp:coreProperties>
</file>